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B0" w:rsidRDefault="00EB51BC" w:rsidP="00B758B0">
      <w:pPr>
        <w:tabs>
          <w:tab w:val="left" w:pos="2694"/>
          <w:tab w:val="left" w:pos="9214"/>
        </w:tabs>
        <w:autoSpaceDE w:val="0"/>
        <w:autoSpaceDN w:val="0"/>
        <w:adjustRightInd w:val="0"/>
        <w:spacing w:after="0" w:line="240" w:lineRule="auto"/>
        <w:ind w:right="139"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EB51B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9621C">
        <w:rPr>
          <w:rFonts w:ascii="Times New Roman" w:hAnsi="Times New Roman" w:cs="Times New Roman"/>
          <w:sz w:val="28"/>
          <w:szCs w:val="28"/>
        </w:rPr>
        <w:t xml:space="preserve">№ </w:t>
      </w:r>
      <w:r w:rsidRPr="00EB51BC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2239FD" w:rsidRPr="00EB51BC" w:rsidRDefault="002239FD" w:rsidP="00EB51BC">
      <w:pPr>
        <w:tabs>
          <w:tab w:val="left" w:pos="2694"/>
          <w:tab w:val="left" w:pos="9214"/>
        </w:tabs>
        <w:autoSpaceDE w:val="0"/>
        <w:autoSpaceDN w:val="0"/>
        <w:adjustRightInd w:val="0"/>
        <w:spacing w:after="0" w:line="240" w:lineRule="auto"/>
        <w:ind w:right="13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0DFD" w:rsidRPr="00B758B0" w:rsidRDefault="00517D5E" w:rsidP="00517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70DFD" w:rsidRPr="00B758B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D528EC">
        <w:rPr>
          <w:rFonts w:ascii="Times New Roman" w:hAnsi="Times New Roman" w:cs="Times New Roman"/>
          <w:sz w:val="24"/>
          <w:szCs w:val="24"/>
        </w:rPr>
        <w:t>№</w:t>
      </w:r>
      <w:r w:rsidR="00A70DFD" w:rsidRPr="00B758B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70DFD" w:rsidRPr="00B758B0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о намерении применять в _____________ году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дифференцированную налоговую ставку по налогу на имущество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организаций в соответствии с положениями части __ статьи __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 xml:space="preserve">Закона Кировской области от ________ </w:t>
      </w:r>
      <w:r w:rsidR="00517D5E">
        <w:rPr>
          <w:rFonts w:ascii="Times New Roman" w:hAnsi="Times New Roman" w:cs="Times New Roman"/>
          <w:sz w:val="28"/>
          <w:szCs w:val="28"/>
        </w:rPr>
        <w:t>№</w:t>
      </w:r>
      <w:r w:rsidRPr="002E3A5C">
        <w:rPr>
          <w:rFonts w:ascii="Times New Roman" w:hAnsi="Times New Roman" w:cs="Times New Roman"/>
          <w:sz w:val="28"/>
          <w:szCs w:val="28"/>
        </w:rPr>
        <w:t xml:space="preserve"> _______ </w:t>
      </w:r>
      <w:r w:rsidR="00517D5E">
        <w:rPr>
          <w:rFonts w:ascii="Times New Roman" w:hAnsi="Times New Roman" w:cs="Times New Roman"/>
          <w:sz w:val="28"/>
          <w:szCs w:val="28"/>
        </w:rPr>
        <w:t>«</w:t>
      </w:r>
      <w:r w:rsidRPr="002E3A5C">
        <w:rPr>
          <w:rFonts w:ascii="Times New Roman" w:hAnsi="Times New Roman" w:cs="Times New Roman"/>
          <w:sz w:val="28"/>
          <w:szCs w:val="28"/>
        </w:rPr>
        <w:t>О налоге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на имущество организаций в Кировской области</w:t>
      </w:r>
      <w:r w:rsidR="00517D5E">
        <w:rPr>
          <w:rFonts w:ascii="Times New Roman" w:hAnsi="Times New Roman" w:cs="Times New Roman"/>
          <w:sz w:val="28"/>
          <w:szCs w:val="28"/>
        </w:rPr>
        <w:t>»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70DFD" w:rsidRPr="00517D5E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D5E">
        <w:rPr>
          <w:rFonts w:ascii="Times New Roman" w:hAnsi="Times New Roman" w:cs="Times New Roman"/>
          <w:sz w:val="24"/>
          <w:szCs w:val="24"/>
        </w:rPr>
        <w:t>(наименование частного инвестора)</w:t>
      </w:r>
    </w:p>
    <w:p w:rsidR="002E3A5C" w:rsidRPr="002E3A5C" w:rsidRDefault="002E3A5C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70DFD" w:rsidRPr="00517D5E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D5E">
        <w:rPr>
          <w:rFonts w:ascii="Times New Roman" w:hAnsi="Times New Roman" w:cs="Times New Roman"/>
          <w:sz w:val="24"/>
          <w:szCs w:val="24"/>
        </w:rPr>
        <w:t>(сведения об основном виде деятельности в соответствии</w:t>
      </w:r>
    </w:p>
    <w:p w:rsidR="00A70DFD" w:rsidRPr="00517D5E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D5E">
        <w:rPr>
          <w:rFonts w:ascii="Times New Roman" w:hAnsi="Times New Roman" w:cs="Times New Roman"/>
          <w:sz w:val="24"/>
          <w:szCs w:val="24"/>
        </w:rPr>
        <w:t xml:space="preserve">с </w:t>
      </w:r>
      <w:r w:rsidRPr="00FB2789">
        <w:rPr>
          <w:rFonts w:ascii="Times New Roman" w:hAnsi="Times New Roman" w:cs="Times New Roman"/>
          <w:sz w:val="24"/>
          <w:szCs w:val="24"/>
        </w:rPr>
        <w:t xml:space="preserve">Общероссийским </w:t>
      </w:r>
      <w:hyperlink r:id="rId7" w:history="1">
        <w:r w:rsidRPr="00FB278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FB2789">
        <w:rPr>
          <w:rFonts w:ascii="Times New Roman" w:hAnsi="Times New Roman" w:cs="Times New Roman"/>
          <w:sz w:val="24"/>
          <w:szCs w:val="24"/>
        </w:rPr>
        <w:t xml:space="preserve"> видов </w:t>
      </w:r>
      <w:r w:rsidRPr="00517D5E">
        <w:rPr>
          <w:rFonts w:ascii="Times New Roman" w:hAnsi="Times New Roman" w:cs="Times New Roman"/>
          <w:sz w:val="24"/>
          <w:szCs w:val="24"/>
        </w:rPr>
        <w:t>экономической деятельности:</w:t>
      </w:r>
    </w:p>
    <w:p w:rsidR="00A70DFD" w:rsidRPr="00517D5E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D5E">
        <w:rPr>
          <w:rFonts w:ascii="Times New Roman" w:hAnsi="Times New Roman" w:cs="Times New Roman"/>
          <w:sz w:val="24"/>
          <w:szCs w:val="24"/>
        </w:rPr>
        <w:t>раздел, код, наименование вида деятельности)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Расчет применения соответствующей дифференцированной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налоговой ставки по налогу на имущество организаций</w:t>
      </w:r>
    </w:p>
    <w:p w:rsidR="00A70DFD" w:rsidRPr="00B758B0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00"/>
        <w:gridCol w:w="1361"/>
      </w:tblGrid>
      <w:tr w:rsidR="00A70D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600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0DFD"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A70DF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Первоначальная стоимость </w:t>
            </w:r>
            <w:r w:rsidR="00167E99"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вновь построенных, новых приобретенных, реконструированных, модернизированных, введенных в эксплуатацию и принятых к бухгалтерскому учету объектов основных средств, предназначенных для реализации инвестиционного проекта, </w:t>
            </w:r>
            <w:r w:rsidR="00AF51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7E99"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67E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7E99"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1 января года, в котором применяется соответствующая налоговая ставка, </w:t>
            </w:r>
            <w:r w:rsidR="00167E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7E99"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60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магистральным трубопроводам, линиям энергопередачи,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железнодорожным путям общего пользования,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прочим объектам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вновь построенных, новых приобретенных, реконструированных, модернизированных, введенных в эксплуатацию и принятых к бухгалтерскому учету объектов основных средств, предназначенных для реализации инвестиционного проекта, по состоянию на </w:t>
            </w:r>
            <w:r w:rsidR="00600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1 января года, в котором применяется соответствующая налоговая ставка, </w:t>
            </w:r>
            <w:r w:rsidR="006004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магистральным трубопроводам, линиям энергопередачи,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железнодорожным путям общего пользования,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прочим объектам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7"/>
            <w:bookmarkEnd w:id="0"/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стоимость вновь построенных, новых приобретенных, реконструированных, модернизированных, введенных в эксплуатацию и поставленных на балансовый учет объектов основных средств, предназначенных для реализации инвестиционного проекта, для целей налогообложения за налоговый период, в котором применяется соответствующая налоговая ставка, </w:t>
            </w:r>
            <w:r w:rsidR="006004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магистральным трубопроводам, линиям энергопередачи,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железнодорожным путям общего пользования,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прочим объектам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58"/>
            <w:bookmarkEnd w:id="1"/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FB2789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платежи по налогу на имущество организаций в части объектов основных средств, включенных в </w:t>
            </w:r>
            <w:hyperlink w:anchor="Par47" w:history="1">
              <w:r w:rsidRPr="00FB2789">
                <w:rPr>
                  <w:rFonts w:ascii="Times New Roman" w:hAnsi="Times New Roman" w:cs="Times New Roman"/>
                  <w:sz w:val="24"/>
                  <w:szCs w:val="24"/>
                </w:rPr>
                <w:t>графу 3</w:t>
              </w:r>
            </w:hyperlink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подлежащих налогообложению в соответствии с Налоговым </w:t>
            </w:r>
            <w:hyperlink r:id="rId8" w:history="1">
              <w:r w:rsidRPr="00FB2789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 применением установленных налоговых ставок, в отчетном налоговом периоде </w:t>
            </w:r>
            <w:r w:rsidR="00600474" w:rsidRPr="00FB27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FB2789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FB2789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по объектам, относящимся к магистральным трубопроводам, линиям энергопередачи, а также сооружениям, являющимся их неотъемлемой технологической частью (по ставке, установленной в </w:t>
            </w:r>
            <w:hyperlink r:id="rId9" w:history="1">
              <w:r w:rsidRPr="00FB2789">
                <w:rPr>
                  <w:rFonts w:ascii="Times New Roman" w:hAnsi="Times New Roman" w:cs="Times New Roman"/>
                  <w:sz w:val="24"/>
                  <w:szCs w:val="24"/>
                </w:rPr>
                <w:t>пункте 3 статьи 380</w:t>
              </w:r>
            </w:hyperlink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FB2789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по объектам, относящимся к железнодорожным путям общего пользования, а также сооружениям, являющимся их неотъемлемой технологической частью (по ставке, установленной в </w:t>
            </w:r>
            <w:hyperlink r:id="rId10" w:history="1">
              <w:r w:rsidRPr="00FB2789">
                <w:rPr>
                  <w:rFonts w:ascii="Times New Roman" w:hAnsi="Times New Roman" w:cs="Times New Roman"/>
                  <w:sz w:val="24"/>
                  <w:szCs w:val="24"/>
                </w:rPr>
                <w:t>пункте 3.2 статьи 380</w:t>
              </w:r>
            </w:hyperlink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FB2789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>по прочим объектам (по ставке 2,2%)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69"/>
            <w:bookmarkEnd w:id="2"/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FB2789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платежи по налогу на имущество организаций в части объектов основных средств, включенных в </w:t>
            </w:r>
            <w:hyperlink w:anchor="Par47" w:history="1">
              <w:r w:rsidRPr="00FB2789">
                <w:rPr>
                  <w:rFonts w:ascii="Times New Roman" w:hAnsi="Times New Roman" w:cs="Times New Roman"/>
                  <w:sz w:val="24"/>
                  <w:szCs w:val="24"/>
                </w:rPr>
                <w:t>графу 3</w:t>
              </w:r>
            </w:hyperlink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подлежащих налогообложению в соответствии с Налоговым </w:t>
            </w:r>
            <w:hyperlink r:id="rId11" w:history="1">
              <w:r w:rsidRPr="00FB2789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</w:t>
            </w:r>
            <w:r w:rsidRPr="00FB2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с применением соответствующей налоговой ставки, </w:t>
            </w:r>
            <w:r w:rsidR="00600474" w:rsidRPr="00FB27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магистральным трубопроводам, линиям энергопередачи,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железнодорожным путям общего пользования,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прочим объектам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FB2789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>Недополученные доходы от предоставления дифференцированной налоговой ставки по налогу на имущество организаций в консолидированный бюджет области (</w:t>
            </w:r>
            <w:hyperlink w:anchor="Par58" w:history="1">
              <w:r w:rsidRPr="00FB2789">
                <w:rPr>
                  <w:rFonts w:ascii="Times New Roman" w:hAnsi="Times New Roman" w:cs="Times New Roman"/>
                  <w:sz w:val="24"/>
                  <w:szCs w:val="24"/>
                </w:rPr>
                <w:t>графа 4</w:t>
              </w:r>
            </w:hyperlink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474" w:rsidRPr="00FB27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69" w:history="1">
              <w:r w:rsidRPr="00FB2789">
                <w:rPr>
                  <w:rFonts w:ascii="Times New Roman" w:hAnsi="Times New Roman" w:cs="Times New Roman"/>
                  <w:sz w:val="24"/>
                  <w:szCs w:val="24"/>
                </w:rPr>
                <w:t>графа 5</w:t>
              </w:r>
            </w:hyperlink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00474" w:rsidRPr="00FB27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2789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FB2789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магистральным трубопроводам, линиям энергопередачи,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объектам, относящимся к железнодорожным путям общего пользования, а также сооружениям, являющимся их неотъемлемой технологической частью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F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FD">
              <w:rPr>
                <w:rFonts w:ascii="Times New Roman" w:hAnsi="Times New Roman" w:cs="Times New Roman"/>
                <w:sz w:val="24"/>
                <w:szCs w:val="24"/>
              </w:rPr>
              <w:t>по прочим объектам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FD" w:rsidRPr="00A70DFD" w:rsidRDefault="00A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DFD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DFD" w:rsidRPr="002E3A5C" w:rsidRDefault="00A70DFD" w:rsidP="00600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Налогоплательщик дает согласие (оригинал письма в адрес налогового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 xml:space="preserve">органа по месту регистрации) на то, что сведения о себе, отнесенные </w:t>
      </w:r>
      <w:r w:rsidR="00600474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2E3A5C">
        <w:rPr>
          <w:rFonts w:ascii="Times New Roman" w:hAnsi="Times New Roman" w:cs="Times New Roman"/>
          <w:sz w:val="26"/>
          <w:szCs w:val="26"/>
        </w:rPr>
        <w:t>в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FB2789">
        <w:rPr>
          <w:rFonts w:ascii="Times New Roman" w:hAnsi="Times New Roman" w:cs="Times New Roman"/>
          <w:sz w:val="26"/>
          <w:szCs w:val="26"/>
        </w:rPr>
        <w:t xml:space="preserve">соответствии со </w:t>
      </w:r>
      <w:hyperlink r:id="rId12" w:history="1">
        <w:r w:rsidRPr="00FB2789">
          <w:rPr>
            <w:rFonts w:ascii="Times New Roman" w:hAnsi="Times New Roman" w:cs="Times New Roman"/>
            <w:sz w:val="26"/>
            <w:szCs w:val="26"/>
          </w:rPr>
          <w:t>статьей 102</w:t>
        </w:r>
      </w:hyperlink>
      <w:r w:rsidRPr="00FB2789">
        <w:rPr>
          <w:rFonts w:ascii="Times New Roman" w:hAnsi="Times New Roman" w:cs="Times New Roman"/>
          <w:sz w:val="26"/>
          <w:szCs w:val="26"/>
        </w:rPr>
        <w:t xml:space="preserve"> Налогового кодекса </w:t>
      </w:r>
      <w:bookmarkStart w:id="3" w:name="_GoBack"/>
      <w:bookmarkEnd w:id="3"/>
      <w:r w:rsidRPr="002E3A5C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60047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E3A5C">
        <w:rPr>
          <w:rFonts w:ascii="Times New Roman" w:hAnsi="Times New Roman" w:cs="Times New Roman"/>
          <w:sz w:val="26"/>
          <w:szCs w:val="26"/>
        </w:rPr>
        <w:t xml:space="preserve"> к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>информации   ограниченного  доступа,  переводятся  в  разряд  общедоступных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>сведений  (с  указанием  в  письме  конкретной  даты,  с  которой  сведения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>признаются общедоступными).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1. Руководитель (должность, Ф.И.О., телефон) __________________________</w:t>
      </w:r>
      <w:r w:rsidR="002E3A5C">
        <w:rPr>
          <w:rFonts w:ascii="Times New Roman" w:hAnsi="Times New Roman" w:cs="Times New Roman"/>
          <w:sz w:val="26"/>
          <w:szCs w:val="26"/>
        </w:rPr>
        <w:t>___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_____________________________________________________________________.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2. Наименование инвестиционного проекта _______________________________</w:t>
      </w:r>
      <w:r w:rsidR="002E3A5C">
        <w:rPr>
          <w:rFonts w:ascii="Times New Roman" w:hAnsi="Times New Roman" w:cs="Times New Roman"/>
          <w:sz w:val="26"/>
          <w:szCs w:val="26"/>
        </w:rPr>
        <w:t>_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2E3A5C">
        <w:rPr>
          <w:rFonts w:ascii="Times New Roman" w:hAnsi="Times New Roman" w:cs="Times New Roman"/>
          <w:sz w:val="26"/>
          <w:szCs w:val="26"/>
        </w:rPr>
        <w:t>_</w:t>
      </w:r>
      <w:r w:rsidRPr="002E3A5C">
        <w:rPr>
          <w:rFonts w:ascii="Times New Roman" w:hAnsi="Times New Roman" w:cs="Times New Roman"/>
          <w:sz w:val="26"/>
          <w:szCs w:val="26"/>
        </w:rPr>
        <w:t>.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3. Общая стоимость инвестиционного проекта _______________</w:t>
      </w:r>
      <w:r w:rsidR="00600474">
        <w:rPr>
          <w:rFonts w:ascii="Times New Roman" w:hAnsi="Times New Roman" w:cs="Times New Roman"/>
          <w:sz w:val="26"/>
          <w:szCs w:val="26"/>
        </w:rPr>
        <w:t>____</w:t>
      </w:r>
      <w:r w:rsidRPr="002E3A5C">
        <w:rPr>
          <w:rFonts w:ascii="Times New Roman" w:hAnsi="Times New Roman" w:cs="Times New Roman"/>
          <w:sz w:val="26"/>
          <w:szCs w:val="26"/>
        </w:rPr>
        <w:t>тыс. рублей.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4. Дата начала финансирования инвестиционного проекта _______________</w:t>
      </w:r>
      <w:r w:rsidR="00600474">
        <w:rPr>
          <w:rFonts w:ascii="Times New Roman" w:hAnsi="Times New Roman" w:cs="Times New Roman"/>
          <w:sz w:val="26"/>
          <w:szCs w:val="26"/>
        </w:rPr>
        <w:t>___</w:t>
      </w:r>
      <w:r w:rsidRPr="002E3A5C">
        <w:rPr>
          <w:rFonts w:ascii="Times New Roman" w:hAnsi="Times New Roman" w:cs="Times New Roman"/>
          <w:sz w:val="26"/>
          <w:szCs w:val="26"/>
        </w:rPr>
        <w:t>_.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5. Срок окупаемости инвестиционного проекта ________________</w:t>
      </w:r>
      <w:r w:rsidR="00AF63CA">
        <w:rPr>
          <w:rFonts w:ascii="Times New Roman" w:hAnsi="Times New Roman" w:cs="Times New Roman"/>
          <w:sz w:val="26"/>
          <w:szCs w:val="26"/>
        </w:rPr>
        <w:t>___</w:t>
      </w:r>
      <w:r w:rsidRPr="002E3A5C">
        <w:rPr>
          <w:rFonts w:ascii="Times New Roman" w:hAnsi="Times New Roman" w:cs="Times New Roman"/>
          <w:sz w:val="26"/>
          <w:szCs w:val="26"/>
        </w:rPr>
        <w:t>__ месяцев.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6.  Объем основных средств, вновь построенных, новых приобретенных,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 xml:space="preserve">реконструированных, модернизированных, введенных в эксплуатацию </w:t>
      </w:r>
      <w:r w:rsidR="002E3A5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E3A5C">
        <w:rPr>
          <w:rFonts w:ascii="Times New Roman" w:hAnsi="Times New Roman" w:cs="Times New Roman"/>
          <w:sz w:val="26"/>
          <w:szCs w:val="26"/>
        </w:rPr>
        <w:t>и принятых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>к бухгалтерскому учету со дня начала финансирования инвестиционного проекта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="002E3A5C">
        <w:rPr>
          <w:rFonts w:ascii="Times New Roman" w:hAnsi="Times New Roman" w:cs="Times New Roman"/>
          <w:sz w:val="26"/>
          <w:szCs w:val="26"/>
        </w:rPr>
        <w:t>до</w:t>
      </w:r>
      <w:r w:rsidRPr="002E3A5C">
        <w:rPr>
          <w:rFonts w:ascii="Times New Roman" w:hAnsi="Times New Roman" w:cs="Times New Roman"/>
          <w:sz w:val="26"/>
          <w:szCs w:val="26"/>
        </w:rPr>
        <w:t xml:space="preserve"> начала текущего налогового периода, предназначенных для реализации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и</w:t>
      </w:r>
      <w:r w:rsidRPr="002E3A5C">
        <w:rPr>
          <w:rFonts w:ascii="Times New Roman" w:hAnsi="Times New Roman" w:cs="Times New Roman"/>
          <w:sz w:val="26"/>
          <w:szCs w:val="26"/>
        </w:rPr>
        <w:t xml:space="preserve">нвестиционного проекта, </w:t>
      </w:r>
      <w:r w:rsidR="00AF63CA">
        <w:rPr>
          <w:rFonts w:ascii="Times New Roman" w:hAnsi="Times New Roman" w:cs="Times New Roman"/>
          <w:sz w:val="24"/>
          <w:szCs w:val="24"/>
        </w:rPr>
        <w:t>–</w:t>
      </w:r>
      <w:r w:rsidR="00AF63CA" w:rsidRPr="00A70DFD">
        <w:rPr>
          <w:rFonts w:ascii="Times New Roman" w:hAnsi="Times New Roman" w:cs="Times New Roman"/>
          <w:sz w:val="24"/>
          <w:szCs w:val="24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>всего _____ тыс. рублей, в том числе в отношении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>которых  применяется</w:t>
      </w:r>
      <w:r w:rsidR="002E3A5C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>дифференцированная налоговая ставка по налогу на</w:t>
      </w:r>
      <w:r w:rsidR="00B758B0" w:rsidRPr="002E3A5C">
        <w:rPr>
          <w:rFonts w:ascii="Times New Roman" w:hAnsi="Times New Roman" w:cs="Times New Roman"/>
          <w:sz w:val="26"/>
          <w:szCs w:val="26"/>
        </w:rPr>
        <w:t xml:space="preserve"> </w:t>
      </w:r>
      <w:r w:rsidRPr="002E3A5C">
        <w:rPr>
          <w:rFonts w:ascii="Times New Roman" w:hAnsi="Times New Roman" w:cs="Times New Roman"/>
          <w:sz w:val="26"/>
          <w:szCs w:val="26"/>
        </w:rPr>
        <w:t>имущество организаций</w:t>
      </w:r>
      <w:r w:rsidR="00AF63CA">
        <w:rPr>
          <w:rFonts w:ascii="Times New Roman" w:hAnsi="Times New Roman" w:cs="Times New Roman"/>
          <w:sz w:val="26"/>
          <w:szCs w:val="26"/>
        </w:rPr>
        <w:t xml:space="preserve"> _______</w:t>
      </w:r>
      <w:r w:rsidRPr="002E3A5C">
        <w:rPr>
          <w:rFonts w:ascii="Times New Roman" w:hAnsi="Times New Roman" w:cs="Times New Roman"/>
          <w:sz w:val="26"/>
          <w:szCs w:val="26"/>
        </w:rPr>
        <w:t>_____ тыс. рублей.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Приложение: на ___ л. в ___ экз.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Руководитель          ___________     _____________________</w:t>
      </w:r>
    </w:p>
    <w:p w:rsidR="00A70DFD" w:rsidRPr="00AF63CA" w:rsidRDefault="002E3A5C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3C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F63CA" w:rsidRPr="00AF63CA">
        <w:rPr>
          <w:rFonts w:ascii="Times New Roman" w:hAnsi="Times New Roman" w:cs="Times New Roman"/>
          <w:sz w:val="24"/>
          <w:szCs w:val="24"/>
        </w:rPr>
        <w:t xml:space="preserve"> </w:t>
      </w:r>
      <w:r w:rsidRPr="00AF63CA">
        <w:rPr>
          <w:rFonts w:ascii="Times New Roman" w:hAnsi="Times New Roman" w:cs="Times New Roman"/>
          <w:sz w:val="24"/>
          <w:szCs w:val="24"/>
        </w:rPr>
        <w:t xml:space="preserve">  </w:t>
      </w:r>
      <w:r w:rsidR="00A70DFD" w:rsidRPr="00AF63CA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Pr="00AF63CA">
        <w:rPr>
          <w:rFonts w:ascii="Times New Roman" w:hAnsi="Times New Roman" w:cs="Times New Roman"/>
          <w:sz w:val="24"/>
          <w:szCs w:val="24"/>
        </w:rPr>
        <w:t xml:space="preserve">   </w:t>
      </w:r>
      <w:r w:rsidR="00AF63CA" w:rsidRPr="00AF63CA">
        <w:rPr>
          <w:rFonts w:ascii="Times New Roman" w:hAnsi="Times New Roman" w:cs="Times New Roman"/>
          <w:sz w:val="24"/>
          <w:szCs w:val="24"/>
        </w:rPr>
        <w:t xml:space="preserve">       </w:t>
      </w:r>
      <w:r w:rsidR="00A70DFD" w:rsidRPr="00AF63CA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>Главный бухгалтер     ___________     _____________________</w:t>
      </w:r>
    </w:p>
    <w:p w:rsidR="00A70DFD" w:rsidRPr="00AF63CA" w:rsidRDefault="002E3A5C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3C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F63CA" w:rsidRPr="00AF63CA">
        <w:rPr>
          <w:rFonts w:ascii="Times New Roman" w:hAnsi="Times New Roman" w:cs="Times New Roman"/>
          <w:sz w:val="24"/>
          <w:szCs w:val="24"/>
        </w:rPr>
        <w:t xml:space="preserve"> </w:t>
      </w:r>
      <w:r w:rsidR="00AF63CA">
        <w:rPr>
          <w:rFonts w:ascii="Times New Roman" w:hAnsi="Times New Roman" w:cs="Times New Roman"/>
          <w:sz w:val="24"/>
          <w:szCs w:val="24"/>
        </w:rPr>
        <w:t xml:space="preserve">  </w:t>
      </w:r>
      <w:r w:rsidRPr="00AF63CA">
        <w:rPr>
          <w:rFonts w:ascii="Times New Roman" w:hAnsi="Times New Roman" w:cs="Times New Roman"/>
          <w:sz w:val="24"/>
          <w:szCs w:val="24"/>
        </w:rPr>
        <w:t xml:space="preserve"> </w:t>
      </w:r>
      <w:r w:rsidR="00A70DFD" w:rsidRPr="00AF63CA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Pr="00AF63CA">
        <w:rPr>
          <w:rFonts w:ascii="Times New Roman" w:hAnsi="Times New Roman" w:cs="Times New Roman"/>
          <w:sz w:val="24"/>
          <w:szCs w:val="24"/>
        </w:rPr>
        <w:t xml:space="preserve">     </w:t>
      </w:r>
      <w:r w:rsidR="00AF63CA" w:rsidRPr="00AF63CA">
        <w:rPr>
          <w:rFonts w:ascii="Times New Roman" w:hAnsi="Times New Roman" w:cs="Times New Roman"/>
          <w:sz w:val="24"/>
          <w:szCs w:val="24"/>
        </w:rPr>
        <w:t xml:space="preserve">   </w:t>
      </w:r>
      <w:r w:rsidR="00A70DFD" w:rsidRPr="00AF63CA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A70DFD" w:rsidRPr="002E3A5C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0DFD" w:rsidRDefault="00A70DFD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A5C">
        <w:rPr>
          <w:rFonts w:ascii="Times New Roman" w:hAnsi="Times New Roman" w:cs="Times New Roman"/>
          <w:sz w:val="26"/>
          <w:szCs w:val="26"/>
        </w:rPr>
        <w:t xml:space="preserve">М.П. </w:t>
      </w:r>
      <w:r w:rsidRPr="00AF63CA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2E3A5C" w:rsidRDefault="002E3A5C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3A5C" w:rsidRPr="002E3A5C" w:rsidRDefault="002E3A5C" w:rsidP="00B75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51042502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16"/>
        <w:gridCol w:w="755"/>
        <w:gridCol w:w="888"/>
      </w:tblGrid>
      <w:tr w:rsidR="002E3A5C" w:rsidTr="008252FC">
        <w:tc>
          <w:tcPr>
            <w:tcW w:w="6799" w:type="dxa"/>
          </w:tcPr>
          <w:p w:rsidR="002E3A5C" w:rsidRPr="002E3A5C" w:rsidRDefault="002E3A5C" w:rsidP="002E3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373" w:type="dxa"/>
          </w:tcPr>
          <w:p w:rsidR="002E3A5C" w:rsidRPr="002E3A5C" w:rsidRDefault="002E3A5C" w:rsidP="002E3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8" w:type="dxa"/>
          </w:tcPr>
          <w:p w:rsidR="002E3A5C" w:rsidRPr="002E3A5C" w:rsidRDefault="002E3A5C" w:rsidP="002E3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2E3A5C" w:rsidTr="008252FC">
        <w:tc>
          <w:tcPr>
            <w:tcW w:w="6799" w:type="dxa"/>
          </w:tcPr>
          <w:p w:rsidR="008252FC" w:rsidRDefault="002E3A5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</w:t>
            </w:r>
            <w:r w:rsidR="008252FC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8252FC" w:rsidRDefault="002E3A5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частного </w:t>
            </w:r>
            <w:r w:rsidR="008252FC">
              <w:rPr>
                <w:rFonts w:ascii="Times New Roman" w:hAnsi="Times New Roman" w:cs="Times New Roman"/>
                <w:sz w:val="24"/>
                <w:szCs w:val="24"/>
              </w:rPr>
              <w:t xml:space="preserve">инвестора) </w:t>
            </w:r>
          </w:p>
          <w:p w:rsidR="008252FC" w:rsidRDefault="008252F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2E3A5C" w:rsidRPr="002E3A5C" w:rsidRDefault="008252F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требованиям постановления Правительства Кировской области от 10.12.2012 № 185/739 «Об утверждении Порядка представления документов, подтверждающих правомерность применения дифференцированных налоговых ставок по налогу на имущество организаций» </w:t>
            </w:r>
          </w:p>
        </w:tc>
        <w:tc>
          <w:tcPr>
            <w:tcW w:w="1373" w:type="dxa"/>
          </w:tcPr>
          <w:p w:rsidR="002E3A5C" w:rsidRPr="002E3A5C" w:rsidRDefault="002E3A5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E3A5C" w:rsidRPr="002E3A5C" w:rsidRDefault="002E3A5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A5C" w:rsidTr="008252FC">
        <w:tc>
          <w:tcPr>
            <w:tcW w:w="6799" w:type="dxa"/>
          </w:tcPr>
          <w:p w:rsidR="008252FC" w:rsidRDefault="008252FC" w:rsidP="00A70DF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FC" w:rsidRDefault="008252F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(наименование частного инвестора) </w:t>
            </w:r>
          </w:p>
          <w:p w:rsidR="008252FC" w:rsidRDefault="008252F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5C" w:rsidRPr="002E3A5C" w:rsidRDefault="008252F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внесено в реестр частных инвесторов, представивших необходимые документы для применения соответствующей налоговой ставки </w:t>
            </w:r>
          </w:p>
        </w:tc>
        <w:tc>
          <w:tcPr>
            <w:tcW w:w="1373" w:type="dxa"/>
          </w:tcPr>
          <w:p w:rsidR="002E3A5C" w:rsidRPr="002E3A5C" w:rsidRDefault="002E3A5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2E3A5C" w:rsidRPr="002E3A5C" w:rsidRDefault="002E3A5C" w:rsidP="00A70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A70DFD" w:rsidRPr="002E3A5C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3A5C" w:rsidRDefault="002E3A5C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0DFD" w:rsidRPr="008252FC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 xml:space="preserve">Министр экономического развития </w:t>
      </w:r>
    </w:p>
    <w:p w:rsidR="00A70DFD" w:rsidRPr="008252FC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</w:p>
    <w:p w:rsidR="00A70DFD" w:rsidRPr="008252FC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70DFD" w:rsidRPr="008252FC" w:rsidRDefault="009F1A9E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(лицо, его заме</w:t>
      </w:r>
      <w:r w:rsidR="00AB2343" w:rsidRPr="008252FC">
        <w:rPr>
          <w:rFonts w:ascii="Times New Roman" w:hAnsi="Times New Roman" w:cs="Times New Roman"/>
          <w:sz w:val="28"/>
          <w:szCs w:val="28"/>
        </w:rPr>
        <w:t>щаю</w:t>
      </w:r>
      <w:r w:rsidRPr="008252FC">
        <w:rPr>
          <w:rFonts w:ascii="Times New Roman" w:hAnsi="Times New Roman" w:cs="Times New Roman"/>
          <w:sz w:val="28"/>
          <w:szCs w:val="28"/>
        </w:rPr>
        <w:t>щее</w:t>
      </w:r>
      <w:r w:rsidR="00A70DFD" w:rsidRPr="008252FC">
        <w:rPr>
          <w:rFonts w:ascii="Times New Roman" w:hAnsi="Times New Roman" w:cs="Times New Roman"/>
          <w:sz w:val="28"/>
          <w:szCs w:val="28"/>
        </w:rPr>
        <w:t xml:space="preserve">)           ___________ </w:t>
      </w:r>
      <w:r w:rsidR="0089115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0DFD" w:rsidRPr="008252FC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0DFD" w:rsidRPr="00AF63CA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2F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911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63CA">
        <w:rPr>
          <w:rFonts w:ascii="Times New Roman" w:hAnsi="Times New Roman" w:cs="Times New Roman"/>
          <w:sz w:val="28"/>
          <w:szCs w:val="28"/>
        </w:rPr>
        <w:t xml:space="preserve"> </w:t>
      </w:r>
      <w:r w:rsidR="00891155">
        <w:rPr>
          <w:rFonts w:ascii="Times New Roman" w:hAnsi="Times New Roman" w:cs="Times New Roman"/>
          <w:sz w:val="28"/>
          <w:szCs w:val="28"/>
        </w:rPr>
        <w:t xml:space="preserve">    </w:t>
      </w:r>
      <w:r w:rsidRPr="00AF63CA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891155" w:rsidRPr="00AF63C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F63C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63CA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A70DFD" w:rsidRPr="00AF63CA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DFD" w:rsidRPr="008252FC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Дата</w:t>
      </w:r>
    </w:p>
    <w:p w:rsidR="00A70DFD" w:rsidRPr="008252FC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М.П.</w:t>
      </w:r>
    </w:p>
    <w:p w:rsidR="00A70DFD" w:rsidRPr="008252FC" w:rsidRDefault="00A70DFD" w:rsidP="00A7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070" w:rsidRDefault="00167E99" w:rsidP="00167E99">
      <w:pPr>
        <w:jc w:val="center"/>
      </w:pPr>
      <w:r>
        <w:t>___________</w:t>
      </w:r>
    </w:p>
    <w:sectPr w:rsidR="00FB2070" w:rsidSect="00607177">
      <w:headerReference w:type="default" r:id="rId13"/>
      <w:pgSz w:w="11905" w:h="16838" w:code="9"/>
      <w:pgMar w:top="1134" w:right="851" w:bottom="992" w:left="1985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A3" w:rsidRDefault="00C727A3" w:rsidP="00600474">
      <w:pPr>
        <w:spacing w:after="0" w:line="240" w:lineRule="auto"/>
      </w:pPr>
      <w:r>
        <w:separator/>
      </w:r>
    </w:p>
  </w:endnote>
  <w:endnote w:type="continuationSeparator" w:id="0">
    <w:p w:rsidR="00C727A3" w:rsidRDefault="00C727A3" w:rsidP="0060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A3" w:rsidRDefault="00C727A3" w:rsidP="00600474">
      <w:pPr>
        <w:spacing w:after="0" w:line="240" w:lineRule="auto"/>
      </w:pPr>
      <w:r>
        <w:separator/>
      </w:r>
    </w:p>
  </w:footnote>
  <w:footnote w:type="continuationSeparator" w:id="0">
    <w:p w:rsidR="00C727A3" w:rsidRDefault="00C727A3" w:rsidP="00600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485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7177" w:rsidRDefault="00607177">
        <w:pPr>
          <w:pStyle w:val="a6"/>
          <w:jc w:val="center"/>
        </w:pPr>
      </w:p>
      <w:p w:rsidR="00607177" w:rsidRDefault="0060717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9E4BE8" w:rsidRPr="009E4BE8" w:rsidRDefault="009E4BE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B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B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4B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78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E4B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0474" w:rsidRDefault="006004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FD"/>
    <w:rsid w:val="00167E99"/>
    <w:rsid w:val="00184EE6"/>
    <w:rsid w:val="002239FD"/>
    <w:rsid w:val="002E3A5C"/>
    <w:rsid w:val="003473C6"/>
    <w:rsid w:val="00517D5E"/>
    <w:rsid w:val="00571B62"/>
    <w:rsid w:val="0059621C"/>
    <w:rsid w:val="005C3695"/>
    <w:rsid w:val="00600474"/>
    <w:rsid w:val="00607177"/>
    <w:rsid w:val="008252FC"/>
    <w:rsid w:val="00891155"/>
    <w:rsid w:val="009E4BE8"/>
    <w:rsid w:val="009F1A9E"/>
    <w:rsid w:val="00A70DFD"/>
    <w:rsid w:val="00AB2343"/>
    <w:rsid w:val="00AF51F0"/>
    <w:rsid w:val="00AF63CA"/>
    <w:rsid w:val="00B758B0"/>
    <w:rsid w:val="00C6484F"/>
    <w:rsid w:val="00C727A3"/>
    <w:rsid w:val="00CF711E"/>
    <w:rsid w:val="00D528EC"/>
    <w:rsid w:val="00E038C4"/>
    <w:rsid w:val="00EB51BC"/>
    <w:rsid w:val="00ED0E38"/>
    <w:rsid w:val="00F52801"/>
    <w:rsid w:val="00F74926"/>
    <w:rsid w:val="00FB2070"/>
    <w:rsid w:val="00F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1BDCD-E875-4191-8709-EDBF81A0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1B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BC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2E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00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0474"/>
  </w:style>
  <w:style w:type="paragraph" w:styleId="a8">
    <w:name w:val="footer"/>
    <w:basedOn w:val="a"/>
    <w:link w:val="a9"/>
    <w:uiPriority w:val="99"/>
    <w:unhideWhenUsed/>
    <w:rsid w:val="00600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B9A0028C05F069C2343666E15B41EED6AF7398488193AB2713ED05A43t1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CB9A0028C05F069C2343666E15B41EED6BF638878B193AB2713ED05A43t1N" TargetMode="External"/><Relationship Id="rId12" Type="http://schemas.openxmlformats.org/officeDocument/2006/relationships/hyperlink" Target="consultantplus://offline/ref=E2CB9A0028C05F069C2343666E15B41EED6AF7398488193AB2713ED05A31D8C024F6FADF38D823B542t1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CB9A0028C05F069C2343666E15B41EED6AF7398488193AB2713ED05A43t1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CB9A0028C05F069C2343666E15B41EED6AF738898E193AB2713ED05A31D8C024F6FADF38DD25B742t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CB9A0028C05F069C2343666E15B41EED6AF738898E193AB2713ED05A31D8C024F6FADF38DD25B742t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C884-75FE-40E8-87E5-CB94ABCA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Куимова</dc:creator>
  <cp:keywords/>
  <dc:description/>
  <cp:lastModifiedBy>Любовь В. Кузнецова</cp:lastModifiedBy>
  <cp:revision>9</cp:revision>
  <cp:lastPrinted>2018-04-19T13:56:00Z</cp:lastPrinted>
  <dcterms:created xsi:type="dcterms:W3CDTF">2018-04-17T14:52:00Z</dcterms:created>
  <dcterms:modified xsi:type="dcterms:W3CDTF">2018-06-14T07:11:00Z</dcterms:modified>
</cp:coreProperties>
</file>